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690F22" w:rsidRDefault="00DA0391">
      <w:pPr>
        <w:rPr>
          <w:rFonts w:ascii="Arial" w:hAnsi="Arial" w:cs="Arial"/>
          <w:sz w:val="20"/>
          <w:szCs w:val="20"/>
        </w:rPr>
      </w:pPr>
      <w:proofErr w:type="spellStart"/>
      <w:r w:rsidRPr="00690F22">
        <w:rPr>
          <w:rFonts w:ascii="Arial" w:hAnsi="Arial" w:cs="Arial"/>
          <w:b/>
          <w:sz w:val="24"/>
          <w:szCs w:val="24"/>
        </w:rPr>
        <w:t>Munrow</w:t>
      </w:r>
      <w:proofErr w:type="spellEnd"/>
      <w:r w:rsidRPr="00690F22">
        <w:rPr>
          <w:rFonts w:ascii="Arial" w:hAnsi="Arial" w:cs="Arial"/>
          <w:b/>
          <w:sz w:val="24"/>
          <w:szCs w:val="24"/>
        </w:rPr>
        <w:t>, Cameron</w:t>
      </w:r>
      <w:r w:rsidRPr="00690F22">
        <w:rPr>
          <w:rFonts w:ascii="Arial" w:hAnsi="Arial" w:cs="Arial"/>
          <w:sz w:val="20"/>
          <w:szCs w:val="20"/>
        </w:rPr>
        <w:t xml:space="preserve"> (from Linked In)</w:t>
      </w:r>
    </w:p>
    <w:p w:rsidR="00DA0391" w:rsidRPr="00690F22" w:rsidRDefault="00DA0391">
      <w:pPr>
        <w:rPr>
          <w:rFonts w:ascii="Arial" w:hAnsi="Arial" w:cs="Arial"/>
          <w:sz w:val="20"/>
          <w:szCs w:val="20"/>
        </w:rPr>
      </w:pPr>
      <w:r w:rsidRPr="00690F2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905000" cy="1905000"/>
            <wp:effectExtent l="19050" t="0" r="0" b="0"/>
            <wp:docPr id="1" name="Picture 1" descr="Cameron Mun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eron Munr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33C" w:rsidRPr="00F1033C" w:rsidRDefault="00F1033C" w:rsidP="00F1033C">
      <w:pPr>
        <w:pStyle w:val="Heading3"/>
        <w:rPr>
          <w:rFonts w:ascii="Arial" w:hAnsi="Arial" w:cs="Arial"/>
          <w:color w:val="auto"/>
          <w:sz w:val="20"/>
          <w:szCs w:val="20"/>
        </w:rPr>
      </w:pPr>
      <w:bookmarkStart w:id="0" w:name="title"/>
      <w:r w:rsidRPr="00F1033C">
        <w:rPr>
          <w:rFonts w:ascii="Arial" w:hAnsi="Arial" w:cs="Arial"/>
          <w:color w:val="auto"/>
          <w:sz w:val="20"/>
          <w:szCs w:val="20"/>
        </w:rPr>
        <w:t>Education</w:t>
      </w:r>
    </w:p>
    <w:p w:rsidR="00F1033C" w:rsidRPr="00F1033C" w:rsidRDefault="00F1033C" w:rsidP="00F1033C">
      <w:pPr>
        <w:pStyle w:val="Heading4"/>
        <w:rPr>
          <w:rFonts w:ascii="Arial" w:hAnsi="Arial" w:cs="Arial"/>
          <w:b w:val="0"/>
          <w:sz w:val="20"/>
          <w:szCs w:val="20"/>
        </w:rPr>
      </w:pPr>
      <w:r w:rsidRPr="00F1033C">
        <w:rPr>
          <w:rFonts w:ascii="Arial" w:hAnsi="Arial" w:cs="Arial"/>
          <w:b w:val="0"/>
          <w:sz w:val="20"/>
          <w:szCs w:val="20"/>
        </w:rPr>
        <w:t xml:space="preserve">The University of Queensland </w:t>
      </w:r>
      <w:r w:rsidRPr="00F1033C">
        <w:rPr>
          <w:rStyle w:val="degree"/>
          <w:rFonts w:ascii="Arial" w:hAnsi="Arial" w:cs="Arial"/>
          <w:b w:val="0"/>
          <w:sz w:val="20"/>
          <w:szCs w:val="20"/>
        </w:rPr>
        <w:t xml:space="preserve">Master of Integrated Water Management, </w:t>
      </w:r>
      <w:r w:rsidRPr="00F1033C">
        <w:rPr>
          <w:rFonts w:ascii="Arial" w:hAnsi="Arial" w:cs="Arial"/>
          <w:b w:val="0"/>
          <w:sz w:val="20"/>
          <w:szCs w:val="20"/>
        </w:rPr>
        <w:t>Environmental Science</w:t>
      </w:r>
      <w:r w:rsidRPr="00F1033C">
        <w:rPr>
          <w:rStyle w:val="major"/>
          <w:rFonts w:ascii="Arial" w:hAnsi="Arial" w:cs="Arial"/>
          <w:b w:val="0"/>
          <w:sz w:val="20"/>
          <w:szCs w:val="20"/>
        </w:rPr>
        <w:t xml:space="preserve"> </w:t>
      </w:r>
      <w:r w:rsidRPr="00F1033C">
        <w:rPr>
          <w:rStyle w:val="education-date"/>
          <w:rFonts w:ascii="Arial" w:hAnsi="Arial" w:cs="Arial"/>
          <w:b w:val="0"/>
          <w:sz w:val="20"/>
          <w:szCs w:val="20"/>
        </w:rPr>
        <w:t>2013 – 2015</w:t>
      </w:r>
    </w:p>
    <w:p w:rsidR="00F1033C" w:rsidRPr="00F1033C" w:rsidRDefault="00F1033C" w:rsidP="00F1033C">
      <w:pPr>
        <w:pStyle w:val="Heading4"/>
        <w:rPr>
          <w:rFonts w:ascii="Arial" w:hAnsi="Arial" w:cs="Arial"/>
          <w:b w:val="0"/>
          <w:sz w:val="20"/>
          <w:szCs w:val="20"/>
        </w:rPr>
      </w:pPr>
      <w:r w:rsidRPr="00F1033C">
        <w:rPr>
          <w:rFonts w:ascii="Arial" w:hAnsi="Arial" w:cs="Arial"/>
          <w:b w:val="0"/>
          <w:sz w:val="20"/>
          <w:szCs w:val="20"/>
        </w:rPr>
        <w:t xml:space="preserve">Institute of Management </w:t>
      </w:r>
      <w:r w:rsidRPr="00F1033C">
        <w:rPr>
          <w:rStyle w:val="degree"/>
          <w:rFonts w:ascii="Arial" w:hAnsi="Arial" w:cs="Arial"/>
          <w:b w:val="0"/>
          <w:sz w:val="20"/>
          <w:szCs w:val="20"/>
        </w:rPr>
        <w:t xml:space="preserve">Diploma of Project Management, </w:t>
      </w:r>
      <w:r w:rsidRPr="00F1033C">
        <w:rPr>
          <w:rFonts w:ascii="Arial" w:hAnsi="Arial" w:cs="Arial"/>
          <w:b w:val="0"/>
          <w:sz w:val="20"/>
          <w:szCs w:val="20"/>
        </w:rPr>
        <w:t>Project Management</w:t>
      </w:r>
      <w:r w:rsidRPr="00F1033C">
        <w:rPr>
          <w:rStyle w:val="major"/>
          <w:rFonts w:ascii="Arial" w:hAnsi="Arial" w:cs="Arial"/>
          <w:b w:val="0"/>
          <w:sz w:val="20"/>
          <w:szCs w:val="20"/>
        </w:rPr>
        <w:t xml:space="preserve"> </w:t>
      </w:r>
      <w:r w:rsidRPr="00F1033C">
        <w:rPr>
          <w:rStyle w:val="education-date"/>
          <w:rFonts w:ascii="Arial" w:hAnsi="Arial" w:cs="Arial"/>
          <w:b w:val="0"/>
          <w:sz w:val="20"/>
          <w:szCs w:val="20"/>
        </w:rPr>
        <w:t>2013 – 2014</w:t>
      </w:r>
    </w:p>
    <w:p w:rsidR="00F1033C" w:rsidRPr="00F1033C" w:rsidRDefault="00F1033C" w:rsidP="00F1033C">
      <w:pPr>
        <w:pStyle w:val="Heading4"/>
        <w:rPr>
          <w:rFonts w:ascii="Arial" w:hAnsi="Arial" w:cs="Arial"/>
          <w:b w:val="0"/>
          <w:sz w:val="20"/>
          <w:szCs w:val="20"/>
        </w:rPr>
      </w:pPr>
      <w:r w:rsidRPr="00F1033C">
        <w:rPr>
          <w:rFonts w:ascii="Arial" w:hAnsi="Arial" w:cs="Arial"/>
          <w:b w:val="0"/>
          <w:sz w:val="20"/>
          <w:szCs w:val="20"/>
        </w:rPr>
        <w:t xml:space="preserve">The Australian National University </w:t>
      </w:r>
      <w:r w:rsidRPr="00F1033C">
        <w:rPr>
          <w:rStyle w:val="degree"/>
          <w:rFonts w:ascii="Arial" w:hAnsi="Arial" w:cs="Arial"/>
          <w:b w:val="0"/>
          <w:sz w:val="20"/>
          <w:szCs w:val="20"/>
        </w:rPr>
        <w:t xml:space="preserve">Bachelor of Science (B.S.), </w:t>
      </w:r>
      <w:r w:rsidRPr="00F1033C">
        <w:rPr>
          <w:rFonts w:ascii="Arial" w:hAnsi="Arial" w:cs="Arial"/>
          <w:b w:val="0"/>
          <w:sz w:val="20"/>
          <w:szCs w:val="20"/>
        </w:rPr>
        <w:t>Environmental Science</w:t>
      </w:r>
      <w:r w:rsidRPr="00F1033C">
        <w:rPr>
          <w:rStyle w:val="grade"/>
          <w:rFonts w:ascii="Arial" w:hAnsi="Arial" w:cs="Arial"/>
          <w:b w:val="0"/>
          <w:sz w:val="20"/>
          <w:szCs w:val="20"/>
        </w:rPr>
        <w:t xml:space="preserve">, Distinction Average </w:t>
      </w:r>
      <w:r w:rsidRPr="00F1033C">
        <w:rPr>
          <w:rStyle w:val="education-date"/>
          <w:rFonts w:ascii="Arial" w:hAnsi="Arial" w:cs="Arial"/>
          <w:b w:val="0"/>
          <w:sz w:val="20"/>
          <w:szCs w:val="20"/>
        </w:rPr>
        <w:t>2003 – 2006</w:t>
      </w:r>
    </w:p>
    <w:p w:rsidR="00F1033C" w:rsidRPr="00F1033C" w:rsidRDefault="00F1033C" w:rsidP="00690F2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F1033C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690F22" w:rsidRPr="00F1033C" w:rsidRDefault="00690F22" w:rsidP="00690F2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1033C">
        <w:rPr>
          <w:rFonts w:ascii="Arial" w:eastAsia="Times New Roman" w:hAnsi="Arial" w:cs="Arial"/>
          <w:bCs/>
          <w:sz w:val="20"/>
          <w:szCs w:val="20"/>
        </w:rPr>
        <w:t xml:space="preserve">Senior Water Policy Officer </w:t>
      </w:r>
      <w:bookmarkStart w:id="1" w:name="company"/>
      <w:r w:rsidRPr="00F1033C">
        <w:rPr>
          <w:rFonts w:ascii="Arial" w:eastAsia="Times New Roman" w:hAnsi="Arial" w:cs="Arial"/>
          <w:bCs/>
          <w:sz w:val="20"/>
          <w:szCs w:val="20"/>
        </w:rPr>
        <w:t xml:space="preserve">EPA Victoria </w:t>
      </w:r>
      <w:r w:rsidRPr="00F1033C">
        <w:rPr>
          <w:rFonts w:ascii="Arial" w:eastAsia="Times New Roman" w:hAnsi="Arial" w:cs="Arial"/>
          <w:sz w:val="20"/>
          <w:szCs w:val="20"/>
        </w:rPr>
        <w:t xml:space="preserve">April 2015 </w:t>
      </w:r>
      <w:proofErr w:type="gramStart"/>
      <w:r w:rsidRPr="00F1033C">
        <w:rPr>
          <w:rFonts w:ascii="Arial" w:eastAsia="Times New Roman" w:hAnsi="Arial" w:cs="Arial"/>
          <w:sz w:val="20"/>
          <w:szCs w:val="20"/>
        </w:rPr>
        <w:t xml:space="preserve">– </w:t>
      </w:r>
      <w:r w:rsidR="00F1033C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="00F1033C">
        <w:rPr>
          <w:rFonts w:ascii="Arial" w:eastAsia="Times New Roman" w:hAnsi="Arial" w:cs="Arial"/>
          <w:sz w:val="20"/>
          <w:szCs w:val="20"/>
        </w:rPr>
        <w:t xml:space="preserve"> </w:t>
      </w:r>
      <w:r w:rsidRPr="00F1033C">
        <w:rPr>
          <w:rFonts w:ascii="Arial" w:eastAsia="Times New Roman" w:hAnsi="Arial" w:cs="Arial"/>
          <w:sz w:val="20"/>
          <w:szCs w:val="20"/>
        </w:rPr>
        <w:t>Melbourne Area, Australia</w:t>
      </w:r>
    </w:p>
    <w:p w:rsidR="00F1033C" w:rsidRDefault="00690F22" w:rsidP="00690F2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1033C">
        <w:rPr>
          <w:rFonts w:ascii="Arial" w:eastAsia="Times New Roman" w:hAnsi="Arial" w:cs="Arial"/>
          <w:bCs/>
          <w:sz w:val="20"/>
          <w:szCs w:val="20"/>
        </w:rPr>
        <w:t xml:space="preserve">Assistant Director Australian Government Department of the Environment </w:t>
      </w:r>
      <w:r w:rsidRPr="00F1033C">
        <w:rPr>
          <w:rFonts w:ascii="Arial" w:eastAsia="Times New Roman" w:hAnsi="Arial" w:cs="Arial"/>
          <w:sz w:val="20"/>
          <w:szCs w:val="20"/>
        </w:rPr>
        <w:t>2013 –2015</w:t>
      </w:r>
      <w:r w:rsidR="00F1033C">
        <w:rPr>
          <w:rFonts w:ascii="Arial" w:eastAsia="Times New Roman" w:hAnsi="Arial" w:cs="Arial"/>
          <w:sz w:val="20"/>
          <w:szCs w:val="20"/>
        </w:rPr>
        <w:t xml:space="preserve"> </w:t>
      </w:r>
      <w:r w:rsidRPr="00F1033C">
        <w:rPr>
          <w:rFonts w:ascii="Arial" w:eastAsia="Times New Roman" w:hAnsi="Arial" w:cs="Arial"/>
          <w:sz w:val="20"/>
          <w:szCs w:val="20"/>
        </w:rPr>
        <w:t xml:space="preserve">Canberra, </w:t>
      </w:r>
    </w:p>
    <w:p w:rsidR="00690F22" w:rsidRPr="00F1033C" w:rsidRDefault="00690F22" w:rsidP="00690F2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proofErr w:type="spellStart"/>
      <w:r w:rsidRPr="00F1033C">
        <w:rPr>
          <w:rFonts w:ascii="Arial" w:eastAsia="Times New Roman" w:hAnsi="Arial" w:cs="Arial"/>
          <w:bCs/>
          <w:sz w:val="20"/>
          <w:szCs w:val="20"/>
        </w:rPr>
        <w:t>Programme</w:t>
      </w:r>
      <w:proofErr w:type="spellEnd"/>
      <w:r w:rsidRPr="00F1033C">
        <w:rPr>
          <w:rFonts w:ascii="Arial" w:eastAsia="Times New Roman" w:hAnsi="Arial" w:cs="Arial"/>
          <w:bCs/>
          <w:sz w:val="20"/>
          <w:szCs w:val="20"/>
        </w:rPr>
        <w:t xml:space="preserve"> Officer United Nations Education, Scientific and Cultural Organization </w:t>
      </w:r>
      <w:r w:rsidRPr="00F1033C">
        <w:rPr>
          <w:rFonts w:ascii="Arial" w:eastAsia="Times New Roman" w:hAnsi="Arial" w:cs="Arial"/>
          <w:sz w:val="20"/>
          <w:szCs w:val="20"/>
        </w:rPr>
        <w:t>October 2011 – January 2013 (1 year 4 months</w:t>
      </w:r>
      <w:proofErr w:type="gramStart"/>
      <w:r w:rsidRPr="00F1033C">
        <w:rPr>
          <w:rFonts w:ascii="Arial" w:eastAsia="Times New Roman" w:hAnsi="Arial" w:cs="Arial"/>
          <w:sz w:val="20"/>
          <w:szCs w:val="20"/>
        </w:rPr>
        <w:t>)Beijing</w:t>
      </w:r>
      <w:proofErr w:type="gramEnd"/>
      <w:r w:rsidRPr="00F1033C">
        <w:rPr>
          <w:rFonts w:ascii="Arial" w:eastAsia="Times New Roman" w:hAnsi="Arial" w:cs="Arial"/>
          <w:sz w:val="20"/>
          <w:szCs w:val="20"/>
        </w:rPr>
        <w:t>, China</w:t>
      </w:r>
    </w:p>
    <w:p w:rsidR="00690F22" w:rsidRPr="00F1033C" w:rsidRDefault="00690F22" w:rsidP="00690F2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1033C">
        <w:rPr>
          <w:rFonts w:ascii="Arial" w:eastAsia="Times New Roman" w:hAnsi="Arial" w:cs="Arial"/>
          <w:bCs/>
          <w:sz w:val="20"/>
          <w:szCs w:val="20"/>
        </w:rPr>
        <w:t xml:space="preserve">Assistant Director Australian Government Department of Sustainability, Environment, Water, Populations and Communities </w:t>
      </w:r>
      <w:r w:rsidRPr="00F1033C">
        <w:rPr>
          <w:rFonts w:ascii="Arial" w:eastAsia="Times New Roman" w:hAnsi="Arial" w:cs="Arial"/>
          <w:sz w:val="20"/>
          <w:szCs w:val="20"/>
        </w:rPr>
        <w:t>2009 –2011</w:t>
      </w:r>
      <w:r w:rsidR="00F1033C">
        <w:rPr>
          <w:rFonts w:ascii="Arial" w:eastAsia="Times New Roman" w:hAnsi="Arial" w:cs="Arial"/>
          <w:sz w:val="20"/>
          <w:szCs w:val="20"/>
        </w:rPr>
        <w:t xml:space="preserve"> </w:t>
      </w:r>
      <w:r w:rsidRPr="00F1033C">
        <w:rPr>
          <w:rFonts w:ascii="Arial" w:eastAsia="Times New Roman" w:hAnsi="Arial" w:cs="Arial"/>
          <w:sz w:val="20"/>
          <w:szCs w:val="20"/>
        </w:rPr>
        <w:t>Canberra, Australia</w:t>
      </w:r>
      <w:r w:rsidR="00F1033C">
        <w:rPr>
          <w:rFonts w:ascii="Arial" w:eastAsia="Times New Roman" w:hAnsi="Arial" w:cs="Arial"/>
          <w:sz w:val="20"/>
          <w:szCs w:val="20"/>
        </w:rPr>
        <w:t xml:space="preserve">, </w:t>
      </w:r>
      <w:r w:rsidRPr="00F1033C">
        <w:rPr>
          <w:rFonts w:ascii="Arial" w:eastAsia="Times New Roman" w:hAnsi="Arial" w:cs="Arial"/>
          <w:sz w:val="20"/>
          <w:szCs w:val="20"/>
        </w:rPr>
        <w:t>Murray-Darling Basin Policy Branch.</w:t>
      </w:r>
      <w:r w:rsidRPr="00F1033C">
        <w:rPr>
          <w:rFonts w:ascii="Arial" w:eastAsia="Times New Roman" w:hAnsi="Arial" w:cs="Arial"/>
          <w:sz w:val="20"/>
          <w:szCs w:val="20"/>
        </w:rPr>
        <w:br/>
      </w:r>
      <w:r w:rsidRPr="00F1033C">
        <w:rPr>
          <w:rFonts w:ascii="Arial" w:eastAsia="Times New Roman" w:hAnsi="Arial" w:cs="Arial"/>
          <w:sz w:val="20"/>
          <w:szCs w:val="20"/>
        </w:rPr>
        <w:br/>
      </w:r>
      <w:r w:rsidRPr="00F1033C">
        <w:rPr>
          <w:rFonts w:ascii="Arial" w:eastAsia="Times New Roman" w:hAnsi="Arial" w:cs="Arial"/>
          <w:bCs/>
          <w:sz w:val="20"/>
          <w:szCs w:val="20"/>
        </w:rPr>
        <w:t xml:space="preserve">Consultant International Union of Forest Research </w:t>
      </w:r>
      <w:proofErr w:type="spellStart"/>
      <w:r w:rsidRPr="00F1033C">
        <w:rPr>
          <w:rFonts w:ascii="Arial" w:eastAsia="Times New Roman" w:hAnsi="Arial" w:cs="Arial"/>
          <w:bCs/>
          <w:sz w:val="20"/>
          <w:szCs w:val="20"/>
        </w:rPr>
        <w:t>Organisations</w:t>
      </w:r>
      <w:proofErr w:type="spellEnd"/>
      <w:r w:rsidRPr="00F1033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1033C">
        <w:rPr>
          <w:rFonts w:ascii="Arial" w:eastAsia="Times New Roman" w:hAnsi="Arial" w:cs="Arial"/>
          <w:sz w:val="20"/>
          <w:szCs w:val="20"/>
        </w:rPr>
        <w:t>October 2007 – December 2007</w:t>
      </w:r>
      <w:r w:rsidR="00F1033C">
        <w:rPr>
          <w:rFonts w:ascii="Arial" w:eastAsia="Times New Roman" w:hAnsi="Arial" w:cs="Arial"/>
          <w:sz w:val="20"/>
          <w:szCs w:val="20"/>
        </w:rPr>
        <w:t xml:space="preserve"> </w:t>
      </w:r>
      <w:r w:rsidRPr="00F1033C">
        <w:rPr>
          <w:rFonts w:ascii="Arial" w:eastAsia="Times New Roman" w:hAnsi="Arial" w:cs="Arial"/>
          <w:sz w:val="20"/>
          <w:szCs w:val="20"/>
        </w:rPr>
        <w:t xml:space="preserve">Vienna, Austria </w:t>
      </w:r>
      <w:proofErr w:type="gramStart"/>
      <w:r w:rsidRPr="00F1033C">
        <w:rPr>
          <w:rFonts w:ascii="Arial" w:eastAsia="Times New Roman" w:hAnsi="Arial" w:cs="Arial"/>
          <w:sz w:val="20"/>
          <w:szCs w:val="20"/>
        </w:rPr>
        <w:t>Employed</w:t>
      </w:r>
      <w:proofErr w:type="gramEnd"/>
      <w:r w:rsidRPr="00F1033C">
        <w:rPr>
          <w:rFonts w:ascii="Arial" w:eastAsia="Times New Roman" w:hAnsi="Arial" w:cs="Arial"/>
          <w:sz w:val="20"/>
          <w:szCs w:val="20"/>
        </w:rPr>
        <w:t xml:space="preserve"> as a consultant to assist with the preparation of the IUFRO publication: ' ‘Policy </w:t>
      </w:r>
      <w:proofErr w:type="spellStart"/>
      <w:r w:rsidRPr="00F1033C">
        <w:rPr>
          <w:rFonts w:ascii="Arial" w:eastAsia="Times New Roman" w:hAnsi="Arial" w:cs="Arial"/>
          <w:sz w:val="20"/>
          <w:szCs w:val="20"/>
        </w:rPr>
        <w:t>Programmes</w:t>
      </w:r>
      <w:proofErr w:type="spellEnd"/>
      <w:r w:rsidRPr="00F1033C">
        <w:rPr>
          <w:rFonts w:ascii="Arial" w:eastAsia="Times New Roman" w:hAnsi="Arial" w:cs="Arial"/>
          <w:sz w:val="20"/>
          <w:szCs w:val="20"/>
        </w:rPr>
        <w:t xml:space="preserve"> and Instruments for the Adaptation of Forest to the Impacts of Climate Change as indicated in the UNFCCC National Communications and National Adaptation </w:t>
      </w:r>
      <w:proofErr w:type="spellStart"/>
      <w:r w:rsidRPr="00F1033C">
        <w:rPr>
          <w:rFonts w:ascii="Arial" w:eastAsia="Times New Roman" w:hAnsi="Arial" w:cs="Arial"/>
          <w:sz w:val="20"/>
          <w:szCs w:val="20"/>
        </w:rPr>
        <w:t>Programmes</w:t>
      </w:r>
      <w:proofErr w:type="spellEnd"/>
      <w:r w:rsidRPr="00F1033C">
        <w:rPr>
          <w:rFonts w:ascii="Arial" w:eastAsia="Times New Roman" w:hAnsi="Arial" w:cs="Arial"/>
          <w:sz w:val="20"/>
          <w:szCs w:val="20"/>
        </w:rPr>
        <w:t xml:space="preserve"> of Actions’. Other duties included reviewing literature and preparing briefings for an IUFRO international expert panel on adaptation of forests to climate change.</w:t>
      </w:r>
    </w:p>
    <w:p w:rsidR="00690F22" w:rsidRPr="00F1033C" w:rsidRDefault="00690F22" w:rsidP="00690F2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1033C">
        <w:rPr>
          <w:rFonts w:ascii="Arial" w:eastAsia="Times New Roman" w:hAnsi="Arial" w:cs="Arial"/>
          <w:bCs/>
          <w:sz w:val="20"/>
          <w:szCs w:val="20"/>
        </w:rPr>
        <w:t xml:space="preserve">Consultant Food and Agriculture Organization of the United Nations </w:t>
      </w:r>
      <w:r w:rsidRPr="00F1033C">
        <w:rPr>
          <w:rFonts w:ascii="Arial" w:eastAsia="Times New Roman" w:hAnsi="Arial" w:cs="Arial"/>
          <w:sz w:val="20"/>
          <w:szCs w:val="20"/>
        </w:rPr>
        <w:t>May 2007 – October 2007</w:t>
      </w:r>
      <w:r w:rsidR="00F1033C">
        <w:rPr>
          <w:rFonts w:ascii="Arial" w:eastAsia="Times New Roman" w:hAnsi="Arial" w:cs="Arial"/>
          <w:sz w:val="20"/>
          <w:szCs w:val="20"/>
        </w:rPr>
        <w:t xml:space="preserve"> </w:t>
      </w:r>
      <w:r w:rsidRPr="00F1033C">
        <w:rPr>
          <w:rFonts w:ascii="Arial" w:eastAsia="Times New Roman" w:hAnsi="Arial" w:cs="Arial"/>
          <w:sz w:val="20"/>
          <w:szCs w:val="20"/>
        </w:rPr>
        <w:t xml:space="preserve">Rome Area, Italy Employed as a consultant to develop an internet based database for the FAO website incorporating international case studies of economic valuations of non-timber forest products. This task required an ability to effectively acquire and </w:t>
      </w:r>
      <w:proofErr w:type="spellStart"/>
      <w:r w:rsidRPr="00F1033C">
        <w:rPr>
          <w:rFonts w:ascii="Arial" w:eastAsia="Times New Roman" w:hAnsi="Arial" w:cs="Arial"/>
          <w:sz w:val="20"/>
          <w:szCs w:val="20"/>
        </w:rPr>
        <w:t>synthesise</w:t>
      </w:r>
      <w:proofErr w:type="spellEnd"/>
      <w:r w:rsidRPr="00F1033C">
        <w:rPr>
          <w:rFonts w:ascii="Arial" w:eastAsia="Times New Roman" w:hAnsi="Arial" w:cs="Arial"/>
          <w:sz w:val="20"/>
          <w:szCs w:val="20"/>
        </w:rPr>
        <w:t xml:space="preserve"> a large volume of information and present this in a way that was easily accessible to policy makers in developing countries.</w:t>
      </w:r>
    </w:p>
    <w:p w:rsidR="00690F22" w:rsidRPr="00F1033C" w:rsidRDefault="00690F22" w:rsidP="00690F2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1033C">
        <w:rPr>
          <w:rFonts w:ascii="Arial" w:eastAsia="Times New Roman" w:hAnsi="Arial" w:cs="Arial"/>
          <w:bCs/>
          <w:sz w:val="20"/>
          <w:szCs w:val="20"/>
        </w:rPr>
        <w:t xml:space="preserve">Forestry Officer </w:t>
      </w:r>
      <w:proofErr w:type="spellStart"/>
      <w:r w:rsidRPr="00F1033C">
        <w:rPr>
          <w:rFonts w:ascii="Arial" w:eastAsia="Times New Roman" w:hAnsi="Arial" w:cs="Arial"/>
          <w:bCs/>
          <w:sz w:val="20"/>
          <w:szCs w:val="20"/>
        </w:rPr>
        <w:t>Metsäntutkimuslaitos</w:t>
      </w:r>
      <w:proofErr w:type="spellEnd"/>
      <w:r w:rsidRPr="00F1033C">
        <w:rPr>
          <w:rFonts w:ascii="Arial" w:eastAsia="Times New Roman" w:hAnsi="Arial" w:cs="Arial"/>
          <w:bCs/>
          <w:sz w:val="20"/>
          <w:szCs w:val="20"/>
        </w:rPr>
        <w:t xml:space="preserve"> (Finnish Forest Research Institute) </w:t>
      </w:r>
      <w:r w:rsidRPr="00F1033C">
        <w:rPr>
          <w:rFonts w:ascii="Arial" w:eastAsia="Times New Roman" w:hAnsi="Arial" w:cs="Arial"/>
          <w:sz w:val="20"/>
          <w:szCs w:val="20"/>
        </w:rPr>
        <w:t>February 2007 – May 2007</w:t>
      </w:r>
      <w:r w:rsidR="00F1033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1033C">
        <w:rPr>
          <w:rFonts w:ascii="Arial" w:eastAsia="Times New Roman" w:hAnsi="Arial" w:cs="Arial"/>
          <w:sz w:val="20"/>
          <w:szCs w:val="20"/>
        </w:rPr>
        <w:t>Rovaniemi</w:t>
      </w:r>
      <w:proofErr w:type="spellEnd"/>
      <w:r w:rsidRPr="00F1033C">
        <w:rPr>
          <w:rFonts w:ascii="Arial" w:eastAsia="Times New Roman" w:hAnsi="Arial" w:cs="Arial"/>
          <w:sz w:val="20"/>
          <w:szCs w:val="20"/>
        </w:rPr>
        <w:t>, Finland Employed as a forest surveyor as part of the National Finnish Forest Inventory based in the Lapland region of northern Finland. In this role, I worked in remote locations as part of a small inventory crew undertaking field based measurements of forests.</w:t>
      </w:r>
    </w:p>
    <w:p w:rsidR="00F1033C" w:rsidRDefault="00690F22" w:rsidP="00690F2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F1033C">
        <w:rPr>
          <w:rFonts w:ascii="Arial" w:eastAsia="Times New Roman" w:hAnsi="Arial" w:cs="Arial"/>
          <w:bCs/>
          <w:sz w:val="20"/>
          <w:szCs w:val="20"/>
        </w:rPr>
        <w:t xml:space="preserve">Student Forester Forests NSW </w:t>
      </w:r>
      <w:r w:rsidRPr="00F1033C">
        <w:rPr>
          <w:rFonts w:ascii="Arial" w:eastAsia="Times New Roman" w:hAnsi="Arial" w:cs="Arial"/>
          <w:sz w:val="20"/>
          <w:szCs w:val="20"/>
        </w:rPr>
        <w:t>2006 –</w:t>
      </w:r>
      <w:r w:rsidR="00F1033C">
        <w:rPr>
          <w:rFonts w:ascii="Arial" w:eastAsia="Times New Roman" w:hAnsi="Arial" w:cs="Arial"/>
          <w:sz w:val="20"/>
          <w:szCs w:val="20"/>
        </w:rPr>
        <w:t xml:space="preserve">2007 </w:t>
      </w:r>
      <w:r w:rsidRPr="00F1033C">
        <w:rPr>
          <w:rFonts w:ascii="Arial" w:eastAsia="Times New Roman" w:hAnsi="Arial" w:cs="Arial"/>
          <w:sz w:val="20"/>
          <w:szCs w:val="20"/>
        </w:rPr>
        <w:t xml:space="preserve">NSW Employed as Student Forester at Forest NSW offices in </w:t>
      </w:r>
      <w:proofErr w:type="spellStart"/>
      <w:r w:rsidRPr="00F1033C">
        <w:rPr>
          <w:rFonts w:ascii="Arial" w:eastAsia="Times New Roman" w:hAnsi="Arial" w:cs="Arial"/>
          <w:sz w:val="20"/>
          <w:szCs w:val="20"/>
        </w:rPr>
        <w:t>Tumut</w:t>
      </w:r>
      <w:proofErr w:type="spellEnd"/>
      <w:r w:rsidRPr="00F1033C">
        <w:rPr>
          <w:rFonts w:ascii="Arial" w:eastAsia="Times New Roman" w:hAnsi="Arial" w:cs="Arial"/>
          <w:sz w:val="20"/>
          <w:szCs w:val="20"/>
        </w:rPr>
        <w:t xml:space="preserve"> and Bathurst </w:t>
      </w:r>
    </w:p>
    <w:p w:rsidR="00690F22" w:rsidRDefault="00690F22" w:rsidP="00F1033C">
      <w:pPr>
        <w:spacing w:before="100" w:beforeAutospacing="1" w:after="100" w:afterAutospacing="1" w:line="240" w:lineRule="auto"/>
        <w:outlineLvl w:val="3"/>
      </w:pPr>
      <w:proofErr w:type="gramStart"/>
      <w:r w:rsidRPr="00F1033C">
        <w:rPr>
          <w:rFonts w:ascii="Arial" w:eastAsia="Times New Roman" w:hAnsi="Arial" w:cs="Arial"/>
          <w:bCs/>
          <w:sz w:val="20"/>
          <w:szCs w:val="20"/>
        </w:rPr>
        <w:t>Intern</w:t>
      </w:r>
      <w:bookmarkEnd w:id="0"/>
      <w:r w:rsidRPr="00F1033C">
        <w:rPr>
          <w:rFonts w:ascii="Arial" w:eastAsia="Times New Roman" w:hAnsi="Arial" w:cs="Arial"/>
          <w:bCs/>
          <w:sz w:val="20"/>
          <w:szCs w:val="20"/>
        </w:rPr>
        <w:t xml:space="preserve"> Australian Government Bureau of Rural Sciences</w:t>
      </w:r>
      <w:bookmarkEnd w:id="1"/>
      <w:r w:rsidRPr="00F1033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1033C">
        <w:rPr>
          <w:rFonts w:ascii="Arial" w:eastAsia="Times New Roman" w:hAnsi="Arial" w:cs="Arial"/>
          <w:sz w:val="20"/>
          <w:szCs w:val="20"/>
        </w:rPr>
        <w:t>2005 –2006</w:t>
      </w:r>
      <w:r w:rsidR="00F1033C">
        <w:rPr>
          <w:rFonts w:ascii="Arial" w:eastAsia="Times New Roman" w:hAnsi="Arial" w:cs="Arial"/>
          <w:sz w:val="20"/>
          <w:szCs w:val="20"/>
        </w:rPr>
        <w:t xml:space="preserve"> </w:t>
      </w:r>
      <w:r w:rsidRPr="00F1033C">
        <w:rPr>
          <w:rFonts w:ascii="Arial" w:eastAsia="Times New Roman" w:hAnsi="Arial" w:cs="Arial"/>
          <w:sz w:val="20"/>
          <w:szCs w:val="20"/>
        </w:rPr>
        <w:t xml:space="preserve">Canberra, Australia Involved in a project to assess the distribution and seasonality of bushfires across Australia </w:t>
      </w:r>
      <w:proofErr w:type="spellStart"/>
      <w:r w:rsidRPr="00F1033C">
        <w:rPr>
          <w:rFonts w:ascii="Arial" w:eastAsia="Times New Roman" w:hAnsi="Arial" w:cs="Arial"/>
          <w:sz w:val="20"/>
          <w:szCs w:val="20"/>
        </w:rPr>
        <w:t>utilising</w:t>
      </w:r>
      <w:proofErr w:type="spellEnd"/>
      <w:r w:rsidRPr="00F1033C">
        <w:rPr>
          <w:rFonts w:ascii="Arial" w:eastAsia="Times New Roman" w:hAnsi="Arial" w:cs="Arial"/>
          <w:sz w:val="20"/>
          <w:szCs w:val="20"/>
        </w:rPr>
        <w:t xml:space="preserve"> GIS </w:t>
      </w:r>
      <w:proofErr w:type="spellStart"/>
      <w:r w:rsidRPr="00F1033C">
        <w:rPr>
          <w:rFonts w:ascii="Arial" w:eastAsia="Times New Roman" w:hAnsi="Arial" w:cs="Arial"/>
          <w:sz w:val="20"/>
          <w:szCs w:val="20"/>
        </w:rPr>
        <w:t>ArcView</w:t>
      </w:r>
      <w:proofErr w:type="spellEnd"/>
      <w:r w:rsidRPr="00F1033C">
        <w:rPr>
          <w:rFonts w:ascii="Arial" w:eastAsia="Times New Roman" w:hAnsi="Arial" w:cs="Arial"/>
          <w:sz w:val="20"/>
          <w:szCs w:val="20"/>
        </w:rPr>
        <w:t xml:space="preserve"> mapping and data analysis to assess the extent of ‘fire footprints’.</w:t>
      </w:r>
      <w:proofErr w:type="gramEnd"/>
    </w:p>
    <w:sectPr w:rsidR="00690F22" w:rsidSect="00DA03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0391"/>
    <w:rsid w:val="001675AC"/>
    <w:rsid w:val="00690F22"/>
    <w:rsid w:val="007F576E"/>
    <w:rsid w:val="00DA0391"/>
    <w:rsid w:val="00F1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690F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90F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39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90F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90F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90F22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690F22"/>
  </w:style>
  <w:style w:type="character" w:customStyle="1" w:styleId="locality">
    <w:name w:val="locality"/>
    <w:basedOn w:val="DefaultParagraphFont"/>
    <w:rsid w:val="00690F22"/>
  </w:style>
  <w:style w:type="character" w:styleId="Strong">
    <w:name w:val="Strong"/>
    <w:basedOn w:val="DefaultParagraphFont"/>
    <w:uiPriority w:val="22"/>
    <w:qFormat/>
    <w:rsid w:val="00690F22"/>
    <w:rPr>
      <w:b/>
      <w:bCs/>
    </w:rPr>
  </w:style>
  <w:style w:type="paragraph" w:customStyle="1" w:styleId="description">
    <w:name w:val="description"/>
    <w:basedOn w:val="Normal"/>
    <w:rsid w:val="0069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F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egree">
    <w:name w:val="degree"/>
    <w:basedOn w:val="DefaultParagraphFont"/>
    <w:rsid w:val="00690F22"/>
  </w:style>
  <w:style w:type="character" w:customStyle="1" w:styleId="major">
    <w:name w:val="major"/>
    <w:basedOn w:val="DefaultParagraphFont"/>
    <w:rsid w:val="00690F22"/>
  </w:style>
  <w:style w:type="character" w:customStyle="1" w:styleId="education-date">
    <w:name w:val="education-date"/>
    <w:basedOn w:val="DefaultParagraphFont"/>
    <w:rsid w:val="00690F22"/>
  </w:style>
  <w:style w:type="paragraph" w:customStyle="1" w:styleId="notes">
    <w:name w:val="notes"/>
    <w:basedOn w:val="Normal"/>
    <w:rsid w:val="0069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de">
    <w:name w:val="grade"/>
    <w:basedOn w:val="DefaultParagraphFont"/>
    <w:rsid w:val="00690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394</Words>
  <Characters>2252</Characters>
  <Application>Microsoft Office Word</Application>
  <DocSecurity>0</DocSecurity>
  <Lines>18</Lines>
  <Paragraphs>5</Paragraphs>
  <ScaleCrop>false</ScaleCrop>
  <Company>Mobile-Latham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2015-05-10T20:50:00Z</dcterms:created>
  <dcterms:modified xsi:type="dcterms:W3CDTF">2015-05-11T15:58:00Z</dcterms:modified>
</cp:coreProperties>
</file>